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284" w:right="48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BELA-BELA LOCAL MUNICIPALITY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24765</wp:posOffset>
            </wp:positionV>
            <wp:extent cx="3333750" cy="3581400"/>
            <wp:effectExtent l="19050" t="0" r="0" b="0"/>
            <wp:wrapNone/>
            <wp:docPr id="4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2543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5C0928" w:rsidRDefault="005C0928" w:rsidP="006872B6">
      <w:pPr>
        <w:widowControl w:val="0"/>
        <w:autoSpaceDE w:val="0"/>
        <w:autoSpaceDN w:val="0"/>
        <w:adjustRightInd w:val="0"/>
        <w:spacing w:after="0" w:line="240" w:lineRule="auto"/>
        <w:ind w:left="653" w:right="677" w:hanging="1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POLICY ON</w:t>
      </w:r>
      <w:r w:rsidR="006872B6">
        <w:rPr>
          <w:rFonts w:ascii="Arial" w:hAnsi="Arial" w:cs="Arial"/>
          <w:b/>
          <w:bCs/>
          <w:sz w:val="44"/>
          <w:szCs w:val="44"/>
        </w:rPr>
        <w:t xml:space="preserve"> INFRASTRUCTURE INV</w:t>
      </w:r>
      <w:r w:rsidR="00C17E71">
        <w:rPr>
          <w:rFonts w:ascii="Arial" w:hAnsi="Arial" w:cs="Arial"/>
          <w:b/>
          <w:bCs/>
          <w:sz w:val="44"/>
          <w:szCs w:val="44"/>
        </w:rPr>
        <w:t>ESTMENT AND CAPITAL PROJECT 201</w:t>
      </w:r>
      <w:r w:rsidR="00D95C4E">
        <w:rPr>
          <w:rFonts w:ascii="Arial" w:hAnsi="Arial" w:cs="Arial"/>
          <w:b/>
          <w:bCs/>
          <w:sz w:val="44"/>
          <w:szCs w:val="44"/>
        </w:rPr>
        <w:t>8</w:t>
      </w:r>
      <w:r w:rsidR="00C17E71">
        <w:rPr>
          <w:rFonts w:ascii="Arial" w:hAnsi="Arial" w:cs="Arial"/>
          <w:b/>
          <w:bCs/>
          <w:sz w:val="44"/>
          <w:szCs w:val="44"/>
        </w:rPr>
        <w:t>/201</w:t>
      </w:r>
      <w:r w:rsidR="00D95C4E">
        <w:rPr>
          <w:rFonts w:ascii="Arial" w:hAnsi="Arial" w:cs="Arial"/>
          <w:b/>
          <w:bCs/>
          <w:sz w:val="44"/>
          <w:szCs w:val="44"/>
        </w:rPr>
        <w:t>9</w:t>
      </w:r>
      <w:bookmarkStart w:id="0" w:name="_GoBack"/>
      <w:bookmarkEnd w:id="0"/>
    </w:p>
    <w:p w:rsidR="005C0928" w:rsidRDefault="005C0928" w:rsidP="005C092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3362" w:right="3388"/>
        <w:jc w:val="center"/>
        <w:rPr>
          <w:rFonts w:ascii="Arial" w:hAnsi="Arial" w:cs="Arial"/>
          <w:sz w:val="36"/>
          <w:szCs w:val="36"/>
        </w:rPr>
        <w:sectPr w:rsidR="005C0928">
          <w:footerReference w:type="default" r:id="rId8"/>
          <w:pgSz w:w="11920" w:h="16840"/>
          <w:pgMar w:top="640" w:right="1680" w:bottom="280" w:left="1680" w:header="0" w:footer="0" w:gutter="0"/>
          <w:cols w:space="720" w:equalWidth="0">
            <w:col w:w="8560"/>
          </w:cols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5" w:after="0" w:line="240" w:lineRule="auto"/>
        <w:ind w:left="3855" w:right="38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INDEX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Preamb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..........................................................................................3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Purpose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 Policy</w:t>
      </w:r>
      <w:r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Defin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tio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Legislative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Fram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</w:t>
      </w:r>
      <w:r>
        <w:rPr>
          <w:rFonts w:ascii="Arial" w:hAnsi="Arial" w:cs="Arial"/>
          <w:b/>
          <w:bCs/>
          <w:spacing w:val="-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Application 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policy</w:t>
      </w:r>
      <w:r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Policy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approaches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development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bution</w:t>
      </w:r>
      <w:r>
        <w:rPr>
          <w:rFonts w:ascii="Arial" w:hAnsi="Arial" w:cs="Arial"/>
          <w:b/>
          <w:bCs/>
          <w:spacing w:val="8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Imposition 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appropriate conditions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 a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proval</w:t>
      </w:r>
      <w:r>
        <w:rPr>
          <w:rFonts w:ascii="Arial" w:hAnsi="Arial" w:cs="Arial"/>
          <w:b/>
          <w:bCs/>
          <w:spacing w:val="-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Calculation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Development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Contributi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ns</w:t>
      </w:r>
      <w:r>
        <w:rPr>
          <w:rFonts w:ascii="Arial" w:hAnsi="Arial" w:cs="Arial"/>
          <w:b/>
          <w:bCs/>
          <w:spacing w:val="-3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Services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Agreements</w:t>
      </w:r>
      <w:r>
        <w:rPr>
          <w:rFonts w:ascii="Arial" w:hAnsi="Arial" w:cs="Arial"/>
          <w:b/>
          <w:bCs/>
          <w:spacing w:val="-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10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b/>
          <w:bCs/>
          <w:spacing w:val="-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Ensuring complian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>
        <w:rPr>
          <w:rFonts w:ascii="Arial" w:hAnsi="Arial" w:cs="Arial"/>
          <w:b/>
          <w:bCs/>
          <w:spacing w:val="-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5"/>
          <w:sz w:val="24"/>
          <w:szCs w:val="24"/>
        </w:rPr>
        <w:t>w</w:t>
      </w:r>
      <w:r>
        <w:rPr>
          <w:rFonts w:ascii="Arial" w:hAnsi="Arial" w:cs="Arial"/>
          <w:b/>
          <w:bCs/>
          <w:spacing w:val="1"/>
          <w:sz w:val="24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11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442" w:right="376"/>
        <w:jc w:val="center"/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Default="005C0928" w:rsidP="005C0928">
      <w:pPr>
        <w:rPr>
          <w:rFonts w:ascii="Arial" w:hAnsi="Arial" w:cs="Arial"/>
          <w:sz w:val="24"/>
          <w:szCs w:val="24"/>
        </w:rPr>
      </w:pPr>
    </w:p>
    <w:p w:rsidR="005C0928" w:rsidRDefault="005C0928" w:rsidP="005C0928">
      <w:pPr>
        <w:jc w:val="center"/>
        <w:rPr>
          <w:rFonts w:ascii="Arial" w:hAnsi="Arial" w:cs="Arial"/>
          <w:sz w:val="24"/>
          <w:szCs w:val="24"/>
        </w:rPr>
      </w:pPr>
    </w:p>
    <w:p w:rsidR="005C0928" w:rsidRPr="005C0928" w:rsidRDefault="005C0928" w:rsidP="005C0928">
      <w:pPr>
        <w:rPr>
          <w:rFonts w:ascii="Arial" w:hAnsi="Arial" w:cs="Arial"/>
          <w:sz w:val="24"/>
          <w:szCs w:val="24"/>
        </w:rPr>
        <w:sectPr w:rsidR="005C0928" w:rsidRPr="005C0928">
          <w:footerReference w:type="default" r:id="rId9"/>
          <w:pgSz w:w="11920" w:h="16840"/>
          <w:pgMar w:top="1180" w:right="1680" w:bottom="280" w:left="1680" w:header="0" w:footer="913" w:gutter="0"/>
          <w:pgNumType w:start="2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2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lastRenderedPageBreak/>
        <w:t xml:space="preserve">1.       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Preamble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5C0928" w:rsidRDefault="005C0928" w:rsidP="005C0928">
      <w:pPr>
        <w:widowControl w:val="0"/>
        <w:tabs>
          <w:tab w:val="left" w:pos="1540"/>
          <w:tab w:val="left" w:pos="230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progressive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constitutional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rights </w:t>
      </w:r>
      <w:r>
        <w:rPr>
          <w:rFonts w:ascii="Arial" w:hAnsi="Arial" w:cs="Arial"/>
          <w:i/>
          <w:iCs/>
          <w:sz w:val="24"/>
          <w:szCs w:val="24"/>
        </w:rPr>
        <w:t>inter</w:t>
      </w:r>
      <w:r>
        <w:rPr>
          <w:rFonts w:ascii="Arial" w:hAnsi="Arial" w:cs="Arial"/>
          <w:i/>
          <w:iCs/>
          <w:sz w:val="24"/>
          <w:szCs w:val="24"/>
        </w:rPr>
        <w:tab/>
        <w:t xml:space="preserve">alia   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requires  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township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opment.       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Township development in turn requires the provision of engineering services.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 xml:space="preserve">Local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ernment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provision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engineering services to communities and promote social and economic development in a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stainable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anner. As a general prin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ple local government should within budgetary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constraints accept responsibility for the installation and financing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external engineering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ab/>
        <w:t xml:space="preserve">As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general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pacing w:val="1"/>
          <w:sz w:val="24"/>
          <w:szCs w:val="24"/>
        </w:rPr>
        <w:t>nci</w:t>
      </w:r>
      <w:r>
        <w:rPr>
          <w:rFonts w:ascii="Arial" w:hAnsi="Arial" w:cs="Arial"/>
          <w:sz w:val="24"/>
          <w:szCs w:val="24"/>
        </w:rPr>
        <w:t xml:space="preserve">ple 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hip 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pers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accept responsibility for the installation and financing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internal engineering services.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ab/>
        <w:t>Local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government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discretionary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power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granting development approvals to impose conditi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ns in relation to the provision of engineering servi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and the payment of money which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directly related to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quirements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those approvals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provision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necessary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developed.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ab/>
        <w:t>Local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government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accordance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law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exerci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those powers.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Purpose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Policy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 xml:space="preserve">The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adoption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licy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guidelines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organs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assist decision-makers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exercise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discretionary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powers has long been 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epted 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lly permissible and eminently sensi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purpose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assist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guide 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decision-makers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38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exercise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their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discretionary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powers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considering appropriate conditions of 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roval to be imposed under the Land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5C0928" w:rsidRDefault="005C0928" w:rsidP="005C0928">
      <w:pPr>
        <w:widowControl w:val="0"/>
        <w:tabs>
          <w:tab w:val="left" w:pos="2280"/>
          <w:tab w:val="left" w:pos="2720"/>
        </w:tabs>
        <w:autoSpaceDE w:val="0"/>
        <w:autoSpaceDN w:val="0"/>
        <w:adjustRightInd w:val="0"/>
        <w:spacing w:after="0" w:line="276" w:lineRule="exact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negotiations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develope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 of</w:t>
      </w:r>
      <w:r>
        <w:rPr>
          <w:rFonts w:ascii="Arial" w:hAnsi="Arial" w:cs="Arial"/>
          <w:sz w:val="24"/>
          <w:szCs w:val="24"/>
        </w:rPr>
        <w:tab/>
        <w:t xml:space="preserve">development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contributions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  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engineering services costs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between the Municipality and Applicants;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:rsidR="005C0928" w:rsidRDefault="005C0928" w:rsidP="005C0928">
      <w:pPr>
        <w:widowControl w:val="0"/>
        <w:tabs>
          <w:tab w:val="left" w:pos="2280"/>
          <w:tab w:val="left" w:pos="2720"/>
        </w:tabs>
        <w:autoSpaceDE w:val="0"/>
        <w:autoSpaceDN w:val="0"/>
        <w:adjustRightInd w:val="0"/>
        <w:spacing w:after="0" w:line="276" w:lineRule="exact"/>
        <w:ind w:left="2280" w:right="103" w:hanging="72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46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before="75" w:after="0" w:line="276" w:lineRule="exact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  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calculation  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methods  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Development Contributions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outlin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rts defined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below.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20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  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purpo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  <w:tab w:val="left" w:pos="3500"/>
        </w:tabs>
        <w:autoSpaceDE w:val="0"/>
        <w:autoSpaceDN w:val="0"/>
        <w:adjustRightInd w:val="0"/>
        <w:spacing w:after="0" w:line="239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inform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interested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affected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parties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regarding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principles</w:t>
      </w:r>
      <w:r>
        <w:rPr>
          <w:rFonts w:ascii="Arial" w:hAnsi="Arial" w:cs="Arial"/>
          <w:sz w:val="24"/>
          <w:szCs w:val="24"/>
        </w:rPr>
        <w:tab/>
        <w:t xml:space="preserve">and 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calculati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methods 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 contributions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reaching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thereof;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exact"/>
        <w:ind w:left="228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provision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enginee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 and/ or payment of developme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contributions in respect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Definitions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2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inconsistent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ant” means a person who 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applied for approval und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the Ordinance and includes the person 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entity implementing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uch an approval;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“B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ownfield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elop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pacing w:val="-3"/>
          <w:sz w:val="24"/>
          <w:szCs w:val="24"/>
        </w:rPr>
        <w:t>mea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deve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opmen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>her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 xml:space="preserve">all </w:t>
      </w:r>
      <w:r>
        <w:rPr>
          <w:rFonts w:ascii="Arial" w:hAnsi="Arial" w:cs="Arial"/>
          <w:spacing w:val="-4"/>
          <w:sz w:val="24"/>
          <w:szCs w:val="24"/>
        </w:rPr>
        <w:t>bul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ailabl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opose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lop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ent;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“Comb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typ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evelop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pacing w:val="-3"/>
          <w:sz w:val="24"/>
          <w:szCs w:val="24"/>
        </w:rPr>
        <w:t>mean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developme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3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wher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use ca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mad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apa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exist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-3"/>
          <w:sz w:val="24"/>
          <w:szCs w:val="24"/>
        </w:rPr>
        <w:t>bul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pacing w:val="-3"/>
          <w:sz w:val="24"/>
          <w:szCs w:val="24"/>
        </w:rPr>
        <w:t>ices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whe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add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tiona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bu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serv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al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requi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ed.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Contributions”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means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ial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calculated in accordance with this policy doc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ment, which an Applicant 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to make in terms of conditions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 imposed by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Muni</w:t>
      </w:r>
      <w:r>
        <w:rPr>
          <w:rFonts w:ascii="Arial" w:hAnsi="Arial" w:cs="Arial"/>
          <w:spacing w:val="1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pality when granting approvals under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requirements resulting from those app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ovals in respect of the provision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necessary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engineering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developed;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"Enginee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-3"/>
          <w:sz w:val="24"/>
          <w:szCs w:val="24"/>
        </w:rPr>
        <w:t>Ser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ice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pacing w:val="-2"/>
          <w:sz w:val="24"/>
          <w:szCs w:val="24"/>
        </w:rPr>
        <w:t>me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st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ll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pro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of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elopin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-3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wa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we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el</w:t>
      </w:r>
      <w:r>
        <w:rPr>
          <w:rFonts w:ascii="Arial" w:hAnsi="Arial" w:cs="Arial"/>
          <w:spacing w:val="-4"/>
          <w:sz w:val="24"/>
          <w:szCs w:val="24"/>
        </w:rPr>
        <w:t>ect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handlin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soli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waste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buildin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 xml:space="preserve"> st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road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stormwater drainag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systems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inc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udin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relate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equipment;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“Greenfield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typ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eve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opment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elop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3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whe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no bul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availabl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2"/>
          <w:sz w:val="24"/>
          <w:szCs w:val="24"/>
        </w:rPr>
        <w:t>se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propo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velopment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and co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ple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bul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ice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requi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ed.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“Municipal Area” means the area as reflec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 in the map appe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ring in Provincial</w:t>
      </w:r>
      <w:r>
        <w:rPr>
          <w:rFonts w:ascii="Arial" w:hAnsi="Arial" w:cs="Arial"/>
          <w:sz w:val="24"/>
          <w:szCs w:val="24"/>
        </w:rPr>
        <w:tab/>
        <w:t xml:space="preserve">Notice 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478/2000 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published 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 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ovincial  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Gazette Extraordinary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5587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2000;</w:t>
      </w:r>
    </w:p>
    <w:p w:rsidR="005C0928" w:rsidRDefault="005C0928" w:rsidP="005C092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20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4"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“Municipality” means the 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llenbosch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(WCO24) established in terms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Notice 489 of 22 Sep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ember 2000 in terms of the Local Government: Municipal Structures Act, 117 of 1998, and includes all political structures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bearers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members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whom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authority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delegated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 under the Ordinance or to give effect to conditions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imposed under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“Ordinance” means the Land Use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Planning Ordinance, 15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1985 (Western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ape);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160"/>
          <w:tab w:val="left" w:pos="2540"/>
        </w:tabs>
        <w:autoSpaceDE w:val="0"/>
        <w:autoSpaceDN w:val="0"/>
        <w:adjustRightInd w:val="0"/>
        <w:spacing w:after="0" w:line="240" w:lineRule="auto"/>
        <w:ind w:left="84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“Reports”</w:t>
      </w:r>
      <w:r>
        <w:rPr>
          <w:rFonts w:ascii="Arial" w:hAnsi="Arial" w:cs="Arial"/>
          <w:sz w:val="24"/>
          <w:szCs w:val="24"/>
        </w:rPr>
        <w:tab/>
        <w:t xml:space="preserve">means 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so-called  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“Stellenbo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  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 Contributions</w:t>
      </w:r>
      <w:r>
        <w:rPr>
          <w:rFonts w:ascii="Arial" w:hAnsi="Arial" w:cs="Arial"/>
          <w:sz w:val="24"/>
          <w:szCs w:val="24"/>
        </w:rPr>
        <w:tab/>
        <w:t xml:space="preserve">Report”,  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-called  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“Klapmuts  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 Contributions Report” and the so-c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lled “S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ellenbosch: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Levies for Bulk Electrical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Report”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approved by the Municipality.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"Se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ag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ee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mean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w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agreemen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 xml:space="preserve"> conclude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bet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an Applican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ni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ipali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te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3"/>
          <w:sz w:val="24"/>
          <w:szCs w:val="24"/>
        </w:rPr>
        <w:t>whic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inte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ali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sp</w:t>
      </w:r>
      <w:r>
        <w:rPr>
          <w:rFonts w:ascii="Arial" w:hAnsi="Arial" w:cs="Arial"/>
          <w:spacing w:val="-4"/>
          <w:sz w:val="24"/>
          <w:szCs w:val="24"/>
        </w:rPr>
        <w:t>ec</w:t>
      </w:r>
      <w:r>
        <w:rPr>
          <w:rFonts w:ascii="Arial" w:hAnsi="Arial" w:cs="Arial"/>
          <w:spacing w:val="-3"/>
          <w:sz w:val="24"/>
          <w:szCs w:val="24"/>
        </w:rPr>
        <w:t>tiv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spo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sibi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tw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3"/>
          <w:sz w:val="24"/>
          <w:szCs w:val="24"/>
        </w:rPr>
        <w:t>par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planning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design, 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alla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finan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maintenanc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interna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external engineerin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serv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standar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er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     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Legislative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Framework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740" w:right="103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principle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enshri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Constitution,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 w:rsidR="00536319">
        <w:rPr>
          <w:rFonts w:ascii="Arial" w:hAnsi="Arial" w:cs="Arial"/>
          <w:sz w:val="24"/>
          <w:szCs w:val="24"/>
        </w:rPr>
        <w:t>dictates that every</w:t>
      </w:r>
      <w:r>
        <w:rPr>
          <w:rFonts w:ascii="Arial" w:hAnsi="Arial" w:cs="Arial"/>
          <w:sz w:val="24"/>
          <w:szCs w:val="24"/>
        </w:rPr>
        <w:t xml:space="preserve">one has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fundamental right to administrative action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lawful,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reasonable and procedurally fair.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39" w:lineRule="auto"/>
        <w:ind w:left="1740" w:right="101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  <w:t>Planning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legi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ative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environment.     Suffice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say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amongst the pieces of legislati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that find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 in this field are the Constitu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 of the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Africa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Act, 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Ordinance,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nment: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Sys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2000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(MSA)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Government: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anagement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 56 of 2003 (MFMA).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740" w:right="102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empowered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impose conditions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requiring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 Contributions,  when  granting  development  approvals  under the Ordinance. In terms of sec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 42(2)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Ordinance the 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regard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inter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alia </w:t>
      </w:r>
      <w:r>
        <w:rPr>
          <w:rFonts w:ascii="Arial" w:hAnsi="Arial" w:cs="Arial"/>
          <w:sz w:val="24"/>
          <w:szCs w:val="24"/>
        </w:rPr>
        <w:t>to public expenditure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incurred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which may arise from such approvals which facilitates or will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facilitate such devel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pments, when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03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4       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Section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42(2)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understood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against the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backdrop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enunciate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the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03" w:hanging="90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18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4" w:after="0" w:line="240" w:lineRule="auto"/>
        <w:ind w:left="1740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secon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Repor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Vente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liamen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Com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sio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of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8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Inquir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Housin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elate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Matters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1983: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"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-3"/>
          <w:sz w:val="24"/>
          <w:szCs w:val="24"/>
        </w:rPr>
        <w:t>portan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tha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an</w:t>
      </w:r>
      <w:r>
        <w:rPr>
          <w:rFonts w:ascii="Arial" w:hAnsi="Arial" w:cs="Arial"/>
          <w:i/>
          <w:iCs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spacing w:val="-3"/>
          <w:sz w:val="24"/>
          <w:szCs w:val="24"/>
        </w:rPr>
        <w:t>for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-3"/>
          <w:sz w:val="24"/>
          <w:szCs w:val="24"/>
        </w:rPr>
        <w:t>ul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-3"/>
          <w:sz w:val="24"/>
          <w:szCs w:val="24"/>
        </w:rPr>
        <w:t>recom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-3"/>
          <w:sz w:val="24"/>
          <w:szCs w:val="24"/>
        </w:rPr>
        <w:t>ende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n </w:t>
      </w:r>
      <w:r>
        <w:rPr>
          <w:rFonts w:ascii="Arial" w:hAnsi="Arial" w:cs="Arial"/>
          <w:i/>
          <w:iCs/>
          <w:spacing w:val="-3"/>
          <w:sz w:val="24"/>
          <w:szCs w:val="24"/>
        </w:rPr>
        <w:t>respec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f </w:t>
      </w:r>
      <w:r>
        <w:rPr>
          <w:rFonts w:ascii="Arial" w:hAnsi="Arial" w:cs="Arial"/>
          <w:i/>
          <w:iCs/>
          <w:spacing w:val="-3"/>
          <w:sz w:val="24"/>
          <w:szCs w:val="24"/>
        </w:rPr>
        <w:t>the cos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prov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serv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c</w:t>
      </w:r>
      <w:r>
        <w:rPr>
          <w:rFonts w:ascii="Arial" w:hAnsi="Arial" w:cs="Arial"/>
          <w:i/>
          <w:iCs/>
          <w:spacing w:val="-3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shoul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ensur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equa</w:t>
      </w:r>
      <w:r>
        <w:rPr>
          <w:rFonts w:ascii="Arial" w:hAnsi="Arial" w:cs="Arial"/>
          <w:i/>
          <w:iCs/>
          <w:sz w:val="24"/>
          <w:szCs w:val="24"/>
        </w:rPr>
        <w:t xml:space="preserve">l </w:t>
      </w:r>
      <w:r>
        <w:rPr>
          <w:rFonts w:ascii="Arial" w:hAnsi="Arial" w:cs="Arial"/>
          <w:i/>
          <w:iCs/>
          <w:spacing w:val="-3"/>
          <w:sz w:val="24"/>
          <w:szCs w:val="24"/>
        </w:rPr>
        <w:t>treat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-3"/>
          <w:sz w:val="24"/>
          <w:szCs w:val="24"/>
        </w:rPr>
        <w:t>ent an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3"/>
          <w:sz w:val="24"/>
          <w:szCs w:val="24"/>
        </w:rPr>
        <w:t>tha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3"/>
          <w:sz w:val="24"/>
          <w:szCs w:val="24"/>
        </w:rPr>
        <w:t>res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pacing w:val="-3"/>
          <w:sz w:val="24"/>
          <w:szCs w:val="24"/>
        </w:rPr>
        <w:t>dent</w:t>
      </w:r>
      <w:r>
        <w:rPr>
          <w:rFonts w:ascii="Arial" w:hAnsi="Arial" w:cs="Arial"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f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pacing w:val="-2"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3"/>
          <w:sz w:val="24"/>
          <w:szCs w:val="24"/>
        </w:rPr>
        <w:t>to</w:t>
      </w:r>
      <w:r>
        <w:rPr>
          <w:rFonts w:ascii="Arial" w:hAnsi="Arial" w:cs="Arial"/>
          <w:i/>
          <w:iCs/>
          <w:spacing w:val="-4"/>
          <w:sz w:val="24"/>
          <w:szCs w:val="24"/>
        </w:rPr>
        <w:t>w</w:t>
      </w:r>
      <w:r>
        <w:rPr>
          <w:rFonts w:ascii="Arial" w:hAnsi="Arial" w:cs="Arial"/>
          <w:i/>
          <w:iCs/>
          <w:sz w:val="24"/>
          <w:szCs w:val="24"/>
        </w:rPr>
        <w:t xml:space="preserve">n </w:t>
      </w:r>
      <w:r>
        <w:rPr>
          <w:rFonts w:ascii="Arial" w:hAnsi="Arial" w:cs="Arial"/>
          <w:i/>
          <w:iCs/>
          <w:spacing w:val="-3"/>
          <w:sz w:val="24"/>
          <w:szCs w:val="24"/>
        </w:rPr>
        <w:t>shoul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3"/>
          <w:sz w:val="24"/>
          <w:szCs w:val="24"/>
        </w:rPr>
        <w:t>no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i/>
          <w:iCs/>
          <w:spacing w:val="-3"/>
          <w:sz w:val="24"/>
          <w:szCs w:val="24"/>
        </w:rPr>
        <w:t>subsid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the </w:t>
      </w:r>
      <w:r>
        <w:rPr>
          <w:rFonts w:ascii="Arial" w:hAnsi="Arial" w:cs="Arial"/>
          <w:i/>
          <w:iCs/>
          <w:spacing w:val="-4"/>
          <w:sz w:val="24"/>
          <w:szCs w:val="24"/>
        </w:rPr>
        <w:t>ne</w:t>
      </w:r>
      <w:r>
        <w:rPr>
          <w:rFonts w:ascii="Arial" w:hAnsi="Arial" w:cs="Arial"/>
          <w:i/>
          <w:iCs/>
          <w:sz w:val="24"/>
          <w:szCs w:val="24"/>
        </w:rPr>
        <w:t xml:space="preserve">w 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pacing w:val="-3"/>
          <w:sz w:val="24"/>
          <w:szCs w:val="24"/>
        </w:rPr>
        <w:t>o</w:t>
      </w:r>
      <w:r>
        <w:rPr>
          <w:rFonts w:ascii="Arial" w:hAnsi="Arial" w:cs="Arial"/>
          <w:i/>
          <w:iCs/>
          <w:spacing w:val="-4"/>
          <w:sz w:val="24"/>
          <w:szCs w:val="24"/>
        </w:rPr>
        <w:t>wn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pacing w:val="-3"/>
          <w:sz w:val="24"/>
          <w:szCs w:val="24"/>
        </w:rPr>
        <w:t>h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p </w:t>
      </w:r>
      <w:r>
        <w:rPr>
          <w:rFonts w:ascii="Arial" w:hAnsi="Arial" w:cs="Arial"/>
          <w:i/>
          <w:iCs/>
          <w:spacing w:val="-4"/>
          <w:sz w:val="24"/>
          <w:szCs w:val="24"/>
        </w:rPr>
        <w:t>an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pacing w:val="-4"/>
          <w:sz w:val="24"/>
          <w:szCs w:val="24"/>
        </w:rPr>
        <w:t>ha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i/>
          <w:iCs/>
          <w:spacing w:val="-4"/>
          <w:sz w:val="24"/>
          <w:szCs w:val="24"/>
        </w:rPr>
        <w:t>nei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pacing w:val="-4"/>
          <w:sz w:val="24"/>
          <w:szCs w:val="24"/>
        </w:rPr>
        <w:t>he</w:t>
      </w:r>
      <w:r>
        <w:rPr>
          <w:rFonts w:ascii="Arial" w:hAnsi="Arial" w:cs="Arial"/>
          <w:i/>
          <w:iCs/>
          <w:sz w:val="24"/>
          <w:szCs w:val="24"/>
        </w:rPr>
        <w:t xml:space="preserve">r </w:t>
      </w:r>
      <w:r>
        <w:rPr>
          <w:rFonts w:ascii="Arial" w:hAnsi="Arial" w:cs="Arial"/>
          <w:i/>
          <w:iCs/>
          <w:spacing w:val="-4"/>
          <w:sz w:val="24"/>
          <w:szCs w:val="24"/>
        </w:rPr>
        <w:t>s</w:t>
      </w:r>
      <w:r>
        <w:rPr>
          <w:rFonts w:ascii="Arial" w:hAnsi="Arial" w:cs="Arial"/>
          <w:i/>
          <w:iCs/>
          <w:spacing w:val="-1"/>
          <w:sz w:val="24"/>
          <w:szCs w:val="24"/>
        </w:rPr>
        <w:t>h</w:t>
      </w:r>
      <w:r>
        <w:rPr>
          <w:rFonts w:ascii="Arial" w:hAnsi="Arial" w:cs="Arial"/>
          <w:i/>
          <w:iCs/>
          <w:spacing w:val="-3"/>
          <w:sz w:val="24"/>
          <w:szCs w:val="24"/>
        </w:rPr>
        <w:t>oul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3"/>
          <w:sz w:val="24"/>
          <w:szCs w:val="24"/>
        </w:rPr>
        <w:t>ol</w:t>
      </w:r>
      <w:r>
        <w:rPr>
          <w:rFonts w:ascii="Arial" w:hAnsi="Arial" w:cs="Arial"/>
          <w:i/>
          <w:iCs/>
          <w:sz w:val="24"/>
          <w:szCs w:val="24"/>
        </w:rPr>
        <w:t xml:space="preserve">d </w:t>
      </w:r>
      <w:r>
        <w:rPr>
          <w:rFonts w:ascii="Arial" w:hAnsi="Arial" w:cs="Arial"/>
          <w:i/>
          <w:iCs/>
          <w:spacing w:val="-3"/>
          <w:sz w:val="24"/>
          <w:szCs w:val="24"/>
        </w:rPr>
        <w:t>tow</w:t>
      </w:r>
      <w:r>
        <w:rPr>
          <w:rFonts w:ascii="Arial" w:hAnsi="Arial" w:cs="Arial"/>
          <w:i/>
          <w:iCs/>
          <w:sz w:val="24"/>
          <w:szCs w:val="24"/>
        </w:rPr>
        <w:t xml:space="preserve">n </w:t>
      </w:r>
      <w:r>
        <w:rPr>
          <w:rFonts w:ascii="Arial" w:hAnsi="Arial" w:cs="Arial"/>
          <w:i/>
          <w:iCs/>
          <w:spacing w:val="-3"/>
          <w:sz w:val="24"/>
          <w:szCs w:val="24"/>
        </w:rPr>
        <w:t>de</w:t>
      </w:r>
      <w:r>
        <w:rPr>
          <w:rFonts w:ascii="Arial" w:hAnsi="Arial" w:cs="Arial"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i/>
          <w:iCs/>
          <w:spacing w:val="-3"/>
          <w:sz w:val="24"/>
          <w:szCs w:val="24"/>
        </w:rPr>
        <w:t>iv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-3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spacing w:val="-3"/>
          <w:sz w:val="24"/>
          <w:szCs w:val="24"/>
        </w:rPr>
        <w:t>benef</w:t>
      </w:r>
      <w:r>
        <w:rPr>
          <w:rFonts w:ascii="Arial" w:hAnsi="Arial" w:cs="Arial"/>
          <w:i/>
          <w:iCs/>
          <w:spacing w:val="-4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fro</w:t>
      </w:r>
      <w:r>
        <w:rPr>
          <w:rFonts w:ascii="Arial" w:hAnsi="Arial" w:cs="Arial"/>
          <w:i/>
          <w:iCs/>
          <w:sz w:val="24"/>
          <w:szCs w:val="24"/>
        </w:rPr>
        <w:t xml:space="preserve">m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ne</w:t>
      </w:r>
      <w:r>
        <w:rPr>
          <w:rFonts w:ascii="Arial" w:hAnsi="Arial" w:cs="Arial"/>
          <w:i/>
          <w:iCs/>
          <w:sz w:val="24"/>
          <w:szCs w:val="24"/>
        </w:rPr>
        <w:t>w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township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unles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del</w:t>
      </w:r>
      <w:r>
        <w:rPr>
          <w:rFonts w:ascii="Arial" w:hAnsi="Arial" w:cs="Arial"/>
          <w:i/>
          <w:iCs/>
          <w:spacing w:val="-4"/>
          <w:sz w:val="24"/>
          <w:szCs w:val="24"/>
        </w:rPr>
        <w:t>ibe</w:t>
      </w:r>
      <w:r>
        <w:rPr>
          <w:rFonts w:ascii="Arial" w:hAnsi="Arial" w:cs="Arial"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i/>
          <w:iCs/>
          <w:spacing w:val="-4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4"/>
          <w:sz w:val="24"/>
          <w:szCs w:val="24"/>
        </w:rPr>
        <w:t>de</w:t>
      </w:r>
      <w:r>
        <w:rPr>
          <w:rFonts w:ascii="Arial" w:hAnsi="Arial" w:cs="Arial"/>
          <w:i/>
          <w:iCs/>
          <w:spacing w:val="-2"/>
          <w:sz w:val="24"/>
          <w:szCs w:val="24"/>
        </w:rPr>
        <w:t>c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pacing w:val="-4"/>
          <w:sz w:val="24"/>
          <w:szCs w:val="24"/>
        </w:rPr>
        <w:t>io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-3"/>
          <w:sz w:val="24"/>
          <w:szCs w:val="24"/>
        </w:rPr>
        <w:t>th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c</w:t>
      </w:r>
      <w:r>
        <w:rPr>
          <w:rFonts w:ascii="Arial" w:hAnsi="Arial" w:cs="Arial"/>
          <w:i/>
          <w:iCs/>
          <w:spacing w:val="-3"/>
          <w:sz w:val="24"/>
          <w:szCs w:val="24"/>
        </w:rPr>
        <w:t>ontra</w:t>
      </w:r>
      <w:r>
        <w:rPr>
          <w:rFonts w:ascii="Arial" w:hAnsi="Arial" w:cs="Arial"/>
          <w:i/>
          <w:iCs/>
          <w:spacing w:val="-2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3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t</w:t>
      </w:r>
      <w:r>
        <w:rPr>
          <w:rFonts w:ascii="Arial" w:hAnsi="Arial" w:cs="Arial"/>
          <w:i/>
          <w:iCs/>
          <w:spacing w:val="-4"/>
          <w:sz w:val="24"/>
          <w:szCs w:val="24"/>
        </w:rPr>
        <w:t>a</w:t>
      </w:r>
      <w:r>
        <w:rPr>
          <w:rFonts w:ascii="Arial" w:hAnsi="Arial" w:cs="Arial"/>
          <w:i/>
          <w:iCs/>
          <w:spacing w:val="-2"/>
          <w:sz w:val="24"/>
          <w:szCs w:val="24"/>
        </w:rPr>
        <w:t>k</w:t>
      </w:r>
      <w:r>
        <w:rPr>
          <w:rFonts w:ascii="Arial" w:hAnsi="Arial" w:cs="Arial"/>
          <w:i/>
          <w:iCs/>
          <w:spacing w:val="-3"/>
          <w:sz w:val="24"/>
          <w:szCs w:val="24"/>
        </w:rPr>
        <w:t>e</w:t>
      </w:r>
      <w:r>
        <w:rPr>
          <w:rFonts w:ascii="Arial" w:hAnsi="Arial" w:cs="Arial"/>
          <w:i/>
          <w:iCs/>
          <w:spacing w:val="-4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."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740" w:right="102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MSA,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Municipality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its expenditure on engineering ser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ices infrastructure must be guided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n.   The 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is enjoined to gi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priority to providing basic services and improving the quali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of life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all within its financial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eans. The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efore if an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intends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 land  before  the  ne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essary  bu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k  enginee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ing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 ha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been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installed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inadequate to serve the proposed 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ent, and the Municipality is not in a position to provide such 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time, the Applicant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required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ervices. In those circumstances appropriate provisions need to be incorporated in a Ser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ices Agreement relating to control over the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external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refund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reasonable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Applicant may be entitled.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     </w:t>
      </w:r>
      <w:r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Application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policy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740" w:right="103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  <w:t>This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adoption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to all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ations for approval made in terms of the Ordinance relating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Area.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00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      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disc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bee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con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er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upo</w:t>
      </w:r>
      <w:r>
        <w:rPr>
          <w:rFonts w:ascii="Arial" w:hAnsi="Arial" w:cs="Arial"/>
          <w:sz w:val="24"/>
          <w:szCs w:val="24"/>
        </w:rPr>
        <w:t xml:space="preserve">n a </w:t>
      </w:r>
      <w:r>
        <w:rPr>
          <w:rFonts w:ascii="Arial" w:hAnsi="Arial" w:cs="Arial"/>
          <w:spacing w:val="-4"/>
          <w:sz w:val="24"/>
          <w:szCs w:val="24"/>
        </w:rPr>
        <w:t>publi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-4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y a </w:t>
      </w:r>
      <w:r>
        <w:rPr>
          <w:rFonts w:ascii="Arial" w:hAnsi="Arial" w:cs="Arial"/>
          <w:spacing w:val="-4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4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3"/>
          <w:sz w:val="24"/>
          <w:szCs w:val="24"/>
        </w:rPr>
        <w:t>the Ordinance)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3"/>
          <w:sz w:val="24"/>
          <w:szCs w:val="24"/>
        </w:rPr>
        <w:t xml:space="preserve"> suc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bod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genera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principl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genera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guidance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th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in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fas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rul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applie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invariabl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eve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case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it ca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on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guid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principle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3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siv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Ev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se tha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publ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ec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sio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con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ide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ts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fol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ow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ther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be circumstance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whic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wil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appropriat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3"/>
          <w:sz w:val="24"/>
          <w:szCs w:val="24"/>
        </w:rPr>
        <w:t>requir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the pay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elop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Cont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ibution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whils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othe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instances 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ne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eas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dec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oun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pa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bl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3"/>
          <w:sz w:val="24"/>
          <w:szCs w:val="24"/>
        </w:rPr>
        <w:t>elop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Cont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ibu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ions.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740" w:right="100" w:hanging="90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18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56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6.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Poli</w:t>
      </w:r>
      <w:r>
        <w:rPr>
          <w:rFonts w:ascii="Arial" w:hAnsi="Arial" w:cs="Arial"/>
          <w:b/>
          <w:bCs/>
          <w:spacing w:val="2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pproaches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development</w:t>
      </w:r>
      <w:r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contributions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so-called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“Brownfields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oach”,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departure is that the bulk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that will serve the proposed development have been funded by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isting ratepayers and the Applicant should ma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a contribution towards those costs on a pro rata basis, based on the unit rate of usage. The value of Development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reflect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burden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 existing ratepayers for provi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 tho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services and not the future burden, as ratepayers in the proposed new 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 will share this burden and will bene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it from contributions from future developments. For 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reason outstanding lo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ns in respect of the particular 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to be subtracted from the replacement value of those services when determining the amount of Development Contributions payable.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so-called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“G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eenfields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approach”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responsible to finance the 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ngineering services, as these 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specifi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ally required for the proposed development,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intention is that the new 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 should not place any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financial burden on existing ratepayers. Howe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 this sce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ario is 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ly f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lica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 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 is self-contained, if the develop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 does not make use of other existing services, and other existing or future developments will not make use of these services.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necessary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partially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ownfields approach and to partially apply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Greenfields Approach to a particular development application, depending on the availability and adequacy of availab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bulk engineering services.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be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described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“Comb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ned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approach”.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ideal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situation,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it was practically possible, the actual engineering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 required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hould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each development, and charged to the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ant concerned.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However because this is not  practically  pos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ible,  use  is  required  to  be  made  of calculation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methods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derived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lined in the Reports referred to in this policy.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  <w:tab w:val="left" w:pos="30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>
        <w:rPr>
          <w:rFonts w:ascii="Arial" w:hAnsi="Arial" w:cs="Arial"/>
          <w:sz w:val="24"/>
          <w:szCs w:val="24"/>
        </w:rPr>
        <w:tab/>
        <w:t xml:space="preserve">In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appropriate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circumstances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Municipality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further require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Applicant  provides  engineering  services  to  a higher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capacity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than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warranted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proposed, to accommodate future developments. In those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rcumstances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to fund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 of bulk engineering</w:t>
      </w:r>
      <w:r>
        <w:rPr>
          <w:rFonts w:ascii="Arial" w:hAnsi="Arial" w:cs="Arial"/>
          <w:sz w:val="24"/>
          <w:szCs w:val="24"/>
        </w:rPr>
        <w:tab/>
        <w:t xml:space="preserve">services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sui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able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arrangements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need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incorporated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vices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 the costs of such external se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vices and the refund (where appropriate) of costs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excess of the costs which the Applicant would ha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urred if normal c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pacity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applied. Such arrangements may include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application of set-off of Development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costs.</w:t>
      </w:r>
    </w:p>
    <w:p w:rsidR="005C0928" w:rsidRDefault="005C0928" w:rsidP="005C0928">
      <w:pPr>
        <w:widowControl w:val="0"/>
        <w:tabs>
          <w:tab w:val="left" w:pos="1540"/>
          <w:tab w:val="left" w:pos="30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20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before="75"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6.5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circumstances,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law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elopment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redeveloped,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Development Contributions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hould be required only to the extent 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elopment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which approvals are required under the O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dinance, place an additional burden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infrastructure.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Imposition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appropriate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conditions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approval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tabs>
          <w:tab w:val="left" w:pos="1560"/>
          <w:tab w:val="left" w:pos="300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 xml:space="preserve">When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Municipality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receives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 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Ordinance,</w:t>
      </w:r>
      <w:r>
        <w:rPr>
          <w:rFonts w:ascii="Arial" w:hAnsi="Arial" w:cs="Arial"/>
          <w:sz w:val="24"/>
          <w:szCs w:val="24"/>
        </w:rPr>
        <w:tab/>
        <w:t xml:space="preserve">it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determine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whether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 engineering services are av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ilable to serve the proposed development, whether the upgrading of such services will be required and/ or what new bulk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will have to be installed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</w:t>
      </w:r>
      <w:r>
        <w:rPr>
          <w:rFonts w:ascii="Arial" w:hAnsi="Arial" w:cs="Arial"/>
          <w:spacing w:val="1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pality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approves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the Ordinance, impose approp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provision  and/  or  upgrading  of  bulk  engineering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 to serve the proposed 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and/ or the payment of Development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  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i/>
          <w:iCs/>
          <w:sz w:val="24"/>
          <w:szCs w:val="24"/>
        </w:rPr>
        <w:t xml:space="preserve">inter alia </w:t>
      </w:r>
      <w:r>
        <w:rPr>
          <w:rFonts w:ascii="Arial" w:hAnsi="Arial" w:cs="Arial"/>
          <w:sz w:val="24"/>
          <w:szCs w:val="24"/>
        </w:rPr>
        <w:t>require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39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lieu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opment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(partially of in full), to install bulk engineering services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serve the proposed development or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area concerned to the standard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the Municipality; and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560" w:right="253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eement with the 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6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ab/>
        <w:t>Before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submitting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competent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maker, the Municipality must inform the Applicant which conditions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 to the provision of bulk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engineering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vices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money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(stating the amounts that will become due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yable) it regards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appropriate, afford the Appli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 the opportunity to make representations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pect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eof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and,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equired,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 into negotiations with the Applicant in an attempt to avoid unnecessary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appeals.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40"/>
          <w:tab w:val="left" w:pos="2980"/>
        </w:tabs>
        <w:autoSpaceDE w:val="0"/>
        <w:autoSpaceDN w:val="0"/>
        <w:adjustRightInd w:val="0"/>
        <w:spacing w:after="0" w:line="239" w:lineRule="auto"/>
        <w:ind w:left="156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ail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reach agreement</w:t>
      </w:r>
      <w:r>
        <w:rPr>
          <w:rFonts w:ascii="Arial" w:hAnsi="Arial" w:cs="Arial"/>
          <w:sz w:val="24"/>
          <w:szCs w:val="24"/>
        </w:rPr>
        <w:tab/>
        <w:t xml:space="preserve">on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amounts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able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 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velopment Contributions, the bulk services to be provided by the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 or in respect of matters relat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thereto, and the Municipali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imposes its interpretation as a condition of approval, the Applicant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shall,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addition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right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appeal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Section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560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 of the Local Government: Municipal Sys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 Act, have a right of appeal under section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44(1) of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Ordinance to the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ompetent provincial authority.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560" w:right="105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18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tabs>
          <w:tab w:val="left" w:pos="1540"/>
          <w:tab w:val="left" w:pos="2900"/>
          <w:tab w:val="left" w:pos="3160"/>
        </w:tabs>
        <w:autoSpaceDE w:val="0"/>
        <w:autoSpaceDN w:val="0"/>
        <w:adjustRightInd w:val="0"/>
        <w:spacing w:before="70" w:after="0" w:line="240" w:lineRule="auto"/>
        <w:ind w:left="1560" w:right="10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7.6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Municipality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imposing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onditions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 under the Ordinance, clearly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stipulate when Development Contributions</w:t>
      </w:r>
      <w:r>
        <w:rPr>
          <w:rFonts w:ascii="Arial" w:hAnsi="Arial" w:cs="Arial"/>
          <w:sz w:val="24"/>
          <w:szCs w:val="24"/>
        </w:rPr>
        <w:tab/>
        <w:t xml:space="preserve">shall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become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payable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</w:t>
      </w:r>
      <w:r>
        <w:rPr>
          <w:rFonts w:ascii="Arial" w:hAnsi="Arial" w:cs="Arial"/>
          <w:spacing w:val="2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g.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before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rates clearance certificate as contemplated in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ection 31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1) of the Ordinance</w:t>
      </w:r>
      <w:r>
        <w:rPr>
          <w:rFonts w:ascii="Arial" w:hAnsi="Arial" w:cs="Arial"/>
          <w:sz w:val="24"/>
          <w:szCs w:val="24"/>
        </w:rPr>
        <w:tab/>
        <w:t xml:space="preserve">may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issued,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before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approval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site development plan or building plan, or be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ore a certificate for occupancy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issued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building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regulations).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Calculation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velopm</w:t>
      </w:r>
      <w:r>
        <w:rPr>
          <w:rFonts w:ascii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nt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Contributions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 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Brownfields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ments.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60"/>
          <w:tab w:val="left" w:pos="2740"/>
          <w:tab w:val="left" w:pos="3340"/>
          <w:tab w:val="left" w:pos="3460"/>
        </w:tabs>
        <w:autoSpaceDE w:val="0"/>
        <w:autoSpaceDN w:val="0"/>
        <w:adjustRightInd w:val="0"/>
        <w:spacing w:after="0" w:line="240" w:lineRule="auto"/>
        <w:ind w:left="2280" w:right="10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  <w:t xml:space="preserve">In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scenario,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icient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ting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bulk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available and the construction of new bulk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is not required.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Applicant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must,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howeve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make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Development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portion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capacity of</w:t>
      </w:r>
      <w:r>
        <w:rPr>
          <w:rFonts w:ascii="Arial" w:hAnsi="Arial" w:cs="Arial"/>
          <w:sz w:val="24"/>
          <w:szCs w:val="24"/>
        </w:rPr>
        <w:tab/>
        <w:t xml:space="preserve">the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existing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Because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complicated, impractical and ti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e-consuming to calculate this exactly for each 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 on a case-by-case basis,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8F0DCC">
        <w:rPr>
          <w:rFonts w:ascii="Arial" w:hAnsi="Arial" w:cs="Arial"/>
          <w:sz w:val="24"/>
          <w:szCs w:val="24"/>
        </w:rPr>
        <w:t>Bela-Bela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elopment Contribution Report calculation  method  can  be  used,  as  it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covers  this scenario  on  an  average  basis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across  all  the  areas covered</w:t>
      </w:r>
      <w:r>
        <w:rPr>
          <w:rFonts w:ascii="Arial" w:hAnsi="Arial" w:cs="Arial"/>
          <w:sz w:val="24"/>
          <w:szCs w:val="24"/>
        </w:rPr>
        <w:tab/>
        <w:t xml:space="preserve">by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report,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unless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more appropriate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different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method of calculation in any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particular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instance.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60"/>
          <w:tab w:val="left" w:pos="2940"/>
        </w:tabs>
        <w:autoSpaceDE w:val="0"/>
        <w:autoSpaceDN w:val="0"/>
        <w:adjustRightInd w:val="0"/>
        <w:spacing w:after="0" w:line="240" w:lineRule="auto"/>
        <w:ind w:left="2280" w:right="103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 xml:space="preserve">The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ulation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method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plo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 w:rsidR="008F0DCC">
        <w:rPr>
          <w:rFonts w:ascii="Arial" w:hAnsi="Arial" w:cs="Arial"/>
          <w:sz w:val="24"/>
          <w:szCs w:val="24"/>
        </w:rPr>
        <w:t>Bela-Bela</w:t>
      </w:r>
      <w:r>
        <w:rPr>
          <w:rFonts w:ascii="Arial" w:hAnsi="Arial" w:cs="Arial"/>
          <w:sz w:val="24"/>
          <w:szCs w:val="24"/>
        </w:rPr>
        <w:t xml:space="preserve"> Development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inter</w:t>
      </w:r>
      <w:r>
        <w:rPr>
          <w:rFonts w:ascii="Arial" w:hAnsi="Arial" w:cs="Arial"/>
          <w:i/>
          <w:iCs/>
          <w:spacing w:val="5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alia</w:t>
      </w:r>
      <w:r>
        <w:rPr>
          <w:rFonts w:ascii="Arial" w:hAnsi="Arial" w:cs="Arial"/>
          <w:i/>
          <w:iCs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en into</w:t>
      </w:r>
      <w:r>
        <w:rPr>
          <w:rFonts w:ascii="Arial" w:hAnsi="Arial" w:cs="Arial"/>
          <w:sz w:val="24"/>
          <w:szCs w:val="24"/>
        </w:rPr>
        <w:tab/>
        <w:t>con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ideration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inciples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 Commission Report, the empowering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Ordinance,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past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future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infrastructure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terms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planning, replacement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value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sts, existing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loans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existing  and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future  potential  grants and subsidies.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 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Greenfields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scenario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availa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 services still need to be con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tructed.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 must make a Development Contribution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capacity of the bulk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 to be ins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alled. If the development is self-contained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all bulk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 are only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then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thereof can be cal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ulated, and cha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ged to the Developer.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>Development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Klap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uts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egarded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Greenfields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scenario.     Therefore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area,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method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calculation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Klapmuts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</w:t>
      </w: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2280" w:right="103" w:hanging="72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46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4" w:after="0" w:line="240" w:lineRule="auto"/>
        <w:ind w:left="2280"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Contributions Report should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used,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more   appropriate   to   adopt   a   different   method   of calculation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particular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instance.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4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  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  <w:t>In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scenario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some  bulk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services,  but  additional  bulk  services  also need to be constructed. 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Applicant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 make Development Contributions 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his use of the existing services and his portion of the new services.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>Because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complicated,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impract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time- consuming to calculate this exactly for each development 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by-case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basis,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8F0DCC">
        <w:rPr>
          <w:rFonts w:ascii="Arial" w:hAnsi="Arial" w:cs="Arial"/>
          <w:sz w:val="24"/>
          <w:szCs w:val="24"/>
        </w:rPr>
        <w:t>Bela-Bela</w:t>
      </w:r>
      <w:r>
        <w:rPr>
          <w:rFonts w:ascii="Arial" w:hAnsi="Arial" w:cs="Arial"/>
          <w:sz w:val="24"/>
          <w:szCs w:val="24"/>
        </w:rPr>
        <w:t xml:space="preserve"> Develop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 Contributions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calcula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 method can be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in the  areas  covered  by  that  report,  as  it  covers  this scenario on an average basis 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ross all those areas.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    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Services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Agreements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Agreements concluded in compliance with Municipal conditions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imposed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stipulate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following: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amount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Contributions payable;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lation   will   be   c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lculated   on   Development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73" w:lineRule="exact"/>
        <w:ind w:left="2280" w:right="38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payable;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exact"/>
        <w:ind w:left="2280" w:right="10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Exactly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Development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Contributions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 due and payable;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39" w:lineRule="auto"/>
        <w:ind w:left="2280" w:right="10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bulk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engineering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to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construct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upgrade,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 such services should comply and the agreement reached relating to set-off and/ or refund of costs to be 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urred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thereof.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10.   </w:t>
      </w:r>
      <w:r>
        <w:rPr>
          <w:rFonts w:ascii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Ensuring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compliance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tabs>
          <w:tab w:val="left" w:pos="1560"/>
          <w:tab w:val="left" w:pos="2720"/>
        </w:tabs>
        <w:autoSpaceDE w:val="0"/>
        <w:autoSpaceDN w:val="0"/>
        <w:adjustRightInd w:val="0"/>
        <w:spacing w:after="0" w:line="240" w:lineRule="auto"/>
        <w:ind w:left="1560" w:right="10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pality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arious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checkpoints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/milestones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ensure  that  an  Applicant  complies  wi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  the  conditions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approval</w:t>
      </w:r>
      <w:r>
        <w:rPr>
          <w:rFonts w:ascii="Arial" w:hAnsi="Arial" w:cs="Arial"/>
          <w:sz w:val="24"/>
          <w:szCs w:val="24"/>
        </w:rPr>
        <w:tab/>
        <w:t xml:space="preserve">with 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regard 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 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payment 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Development Contributions or the provision of engineering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ervices. The conditions of approval imposed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hould stipulate clearly which further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approvals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clearan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</w:p>
    <w:p w:rsidR="005C0928" w:rsidRDefault="005C0928" w:rsidP="005C0928">
      <w:pPr>
        <w:widowControl w:val="0"/>
        <w:tabs>
          <w:tab w:val="left" w:pos="1560"/>
          <w:tab w:val="left" w:pos="2720"/>
        </w:tabs>
        <w:autoSpaceDE w:val="0"/>
        <w:autoSpaceDN w:val="0"/>
        <w:adjustRightInd w:val="0"/>
        <w:spacing w:after="0" w:line="240" w:lineRule="auto"/>
        <w:ind w:left="1560" w:right="101" w:hanging="720"/>
        <w:jc w:val="both"/>
        <w:rPr>
          <w:rFonts w:ascii="Arial" w:hAnsi="Arial" w:cs="Arial"/>
          <w:sz w:val="24"/>
          <w:szCs w:val="24"/>
        </w:rPr>
        <w:sectPr w:rsidR="005C0928">
          <w:pgSz w:w="11920" w:h="16840"/>
          <w:pgMar w:top="1180" w:right="1680" w:bottom="280" w:left="1680" w:header="0" w:footer="913" w:gutter="0"/>
          <w:cols w:space="720"/>
          <w:noEndnote/>
        </w:sect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before="74" w:after="0" w:line="240" w:lineRule="auto"/>
        <w:ind w:left="1560" w:righ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Applicant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cts,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ensure complian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C0928" w:rsidRDefault="005C0928" w:rsidP="005C09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104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</w:t>
      </w:r>
      <w:r>
        <w:rPr>
          <w:rFonts w:ascii="Arial" w:hAnsi="Arial" w:cs="Arial"/>
          <w:sz w:val="24"/>
          <w:szCs w:val="24"/>
        </w:rPr>
        <w:tab/>
        <w:t>Only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once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complied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nditions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approval, whether it be in 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rms of an agreed phasing or the entire development, should the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urther approvals or </w:t>
      </w:r>
      <w:r>
        <w:rPr>
          <w:rFonts w:ascii="Arial" w:hAnsi="Arial" w:cs="Arial"/>
          <w:spacing w:val="1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>earances as may be required be given by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municipal de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ision-makers concerned.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11.   </w:t>
      </w:r>
      <w:r>
        <w:rPr>
          <w:rFonts w:ascii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Review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40" w:lineRule="auto"/>
        <w:ind w:left="840"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document, as well as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Reports and cal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ulation methods, will need to be reviewed periodically to ensure that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ey are suitably adapted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meet any new statu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ory and integrated planning requirements and pro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ide for the recov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ry of cost increases relating to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provision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engineering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es.</w:t>
      </w:r>
    </w:p>
    <w:p w:rsidR="005C0928" w:rsidRDefault="005C0928" w:rsidP="005C092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 w:rsidP="005C09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C0928" w:rsidRDefault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Pr="005C0928" w:rsidRDefault="005C0928" w:rsidP="005C0928"/>
    <w:p w:rsidR="005C0928" w:rsidRDefault="005C0928" w:rsidP="005C0928"/>
    <w:sectPr w:rsidR="005C0928" w:rsidSect="000E2B37">
      <w:pgSz w:w="11920" w:h="16840"/>
      <w:pgMar w:top="1180" w:right="1680" w:bottom="280" w:left="1680" w:header="0" w:footer="9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80" w:rsidRDefault="00C06080" w:rsidP="000E2B37">
      <w:pPr>
        <w:spacing w:after="0" w:line="240" w:lineRule="auto"/>
      </w:pPr>
      <w:r>
        <w:separator/>
      </w:r>
    </w:p>
  </w:endnote>
  <w:endnote w:type="continuationSeparator" w:id="0">
    <w:p w:rsidR="00C06080" w:rsidRDefault="00C06080" w:rsidP="000E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AC" w:rsidRDefault="00C060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AC" w:rsidRDefault="00D95C4E">
    <w:pPr>
      <w:widowControl w:val="0"/>
      <w:autoSpaceDE w:val="0"/>
      <w:autoSpaceDN w:val="0"/>
      <w:adjustRightInd w:val="0"/>
      <w:spacing w:after="0" w:line="120" w:lineRule="exact"/>
      <w:rPr>
        <w:rFonts w:ascii="Times New Roman" w:hAnsi="Times New Roman"/>
        <w:sz w:val="12"/>
        <w:szCs w:val="12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3662045</wp:posOffset>
              </wp:positionH>
              <wp:positionV relativeFrom="page">
                <wp:posOffset>9897745</wp:posOffset>
              </wp:positionV>
              <wp:extent cx="219710" cy="177800"/>
              <wp:effectExtent l="4445" t="127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AC" w:rsidRDefault="00BB75A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58780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95C4E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35pt;margin-top:779.35pt;width:17.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YDrQIAAKg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mFySKEEwpH4WKxDFzlfJJOlzulzXsmW2SNDCso&#10;vAMnh1ttgAa4Ti72LSEL3jSu+I14tgGO4w48DVftmQ3C1fIxCZLNcrOMvTiab7w4yHPvuljH3rwI&#10;F7P8Xb5e5+FP+24YpzUvSybsM5OuwvjP6nZU+KiIk7K0bHhp4WxIWu2260ahAwFdF27YYkHwZ27+&#10;8zDcMXB5QSmM4uAmSrxivlx4cRHPvGQRLL0gTG6SeRAncV48p3TLBft3SqjPcDKLZqOWfsstcOM1&#10;N5K23EDnaHibYZADjPEvWwVuROlKawhvRvssFTb8p1RAxqZCO71aiY5iNcN2ABQr4q0sH0C5SoKy&#10;QITQ7sCopfqBUQ+tI8P6+54ohlHzQYD6bZ+ZDDUZ28kggsLVDBuMRnNtxn607xTf1YA8/i8hr+GH&#10;VNyp9ykKCN0uoB04EsfWZfvN+dp5PTXY1S8AAAD//wMAUEsDBBQABgAIAAAAIQCYdYwN4AAAAA0B&#10;AAAPAAAAZHJzL2Rvd25yZXYueG1sTI9BT4NAEIXvJv6HzZh4swsaKCJL0xg9mRgpHjwuMIVN2Vlk&#10;ty3+e6cnvc3Me3nzvWKz2FGccPbGkYJ4FYFAal1nqFfwWb/eZSB80NTp0REq+EEPm/L6qtB5585U&#10;4WkXesEh5HOtYAhhyqX07YBW+5WbkFjbu9nqwOvcy27WZw63o7yPolRabYg/DHrC5wHbw+5oFWy/&#10;qHox3+/NR7WvTF0/RvSWHpS6vVm2TyACLuHPDBd8RoeSmRp3pM6LUUGyTtdsZSFJMp7YksbxA4jm&#10;cspYlGUh/7cofwEAAP//AwBQSwECLQAUAAYACAAAACEAtoM4kv4AAADhAQAAEwAAAAAAAAAAAAAA&#10;AAAAAAAAW0NvbnRlbnRfVHlwZXNdLnhtbFBLAQItABQABgAIAAAAIQA4/SH/1gAAAJQBAAALAAAA&#10;AAAAAAAAAAAAAC8BAABfcmVscy8ucmVsc1BLAQItABQABgAIAAAAIQCZTQYDrQIAAKgFAAAOAAAA&#10;AAAAAAAAAAAAAC4CAABkcnMvZTJvRG9jLnhtbFBLAQItABQABgAIAAAAIQCYdYwN4AAAAA0BAAAP&#10;AAAAAAAAAAAAAAAAAAcFAABkcnMvZG93bnJldi54bWxQSwUGAAAAAAQABADzAAAAFAYAAAAA&#10;" o:allowincell="f" filled="f" stroked="f">
              <v:textbox inset="0,0,0,0">
                <w:txbxContent>
                  <w:p w:rsidR="003B53AC" w:rsidRDefault="00BB75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="00587809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D95C4E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80" w:rsidRDefault="00C06080" w:rsidP="000E2B37">
      <w:pPr>
        <w:spacing w:after="0" w:line="240" w:lineRule="auto"/>
      </w:pPr>
      <w:r>
        <w:separator/>
      </w:r>
    </w:p>
  </w:footnote>
  <w:footnote w:type="continuationSeparator" w:id="0">
    <w:p w:rsidR="00C06080" w:rsidRDefault="00C06080" w:rsidP="000E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8"/>
    <w:rsid w:val="000467FD"/>
    <w:rsid w:val="000E2B37"/>
    <w:rsid w:val="000F3C59"/>
    <w:rsid w:val="001E57BB"/>
    <w:rsid w:val="00243C2D"/>
    <w:rsid w:val="00447241"/>
    <w:rsid w:val="00492092"/>
    <w:rsid w:val="00536319"/>
    <w:rsid w:val="00587809"/>
    <w:rsid w:val="005C0928"/>
    <w:rsid w:val="00637DBF"/>
    <w:rsid w:val="006872B6"/>
    <w:rsid w:val="006A209E"/>
    <w:rsid w:val="00876867"/>
    <w:rsid w:val="008C228E"/>
    <w:rsid w:val="008C2B29"/>
    <w:rsid w:val="008F0DCC"/>
    <w:rsid w:val="00A338FD"/>
    <w:rsid w:val="00A471F3"/>
    <w:rsid w:val="00A63428"/>
    <w:rsid w:val="00BB75A6"/>
    <w:rsid w:val="00BF4D61"/>
    <w:rsid w:val="00C06080"/>
    <w:rsid w:val="00C17E71"/>
    <w:rsid w:val="00D61E28"/>
    <w:rsid w:val="00D95C4E"/>
    <w:rsid w:val="00DA7F0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Khathu Maposa</dc:creator>
  <cp:lastModifiedBy>Kulungwana Ngomana</cp:lastModifiedBy>
  <cp:revision>2</cp:revision>
  <cp:lastPrinted>2016-05-20T15:54:00Z</cp:lastPrinted>
  <dcterms:created xsi:type="dcterms:W3CDTF">2018-03-15T10:04:00Z</dcterms:created>
  <dcterms:modified xsi:type="dcterms:W3CDTF">2018-03-15T10:04:00Z</dcterms:modified>
</cp:coreProperties>
</file>